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31" w:rsidRDefault="00CB3B40" w:rsidP="00BD31D0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6F4AC6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6F4AC6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r w:rsidR="00BD31D0" w:rsidRPr="00BD31D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65106" cy="8753475"/>
            <wp:effectExtent l="0" t="0" r="0" b="0"/>
            <wp:docPr id="1" name="Рисунок 1" descr="C:\Users\User-\Desktop\Новая папка (2)\IMG_20210406_08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\Desktop\Новая папка (2)\IMG_20210406_081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71" cy="875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5289" w:rsidRPr="003A3731" w:rsidRDefault="002E7D58" w:rsidP="003A37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785289"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85289" w:rsidRPr="00DC474B" w:rsidRDefault="00785289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Формирование мотивации развития и обучения учащихся,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Одной из разновидностей конструктивной деятельности в школе является создание 3D-моделей из 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Важнейшей отличительной особенностью стандартов нового поколения является системно-деятельностный подход, предполагающий чередование практических и умственных действий ребёнка.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785289" w:rsidRPr="00DC474B" w:rsidRDefault="00785289" w:rsidP="00DC474B">
      <w:pPr>
        <w:numPr>
          <w:ilvl w:val="0"/>
          <w:numId w:val="1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785289" w:rsidRPr="00DC474B" w:rsidRDefault="00785289" w:rsidP="00DC474B">
      <w:pPr>
        <w:numPr>
          <w:ilvl w:val="0"/>
          <w:numId w:val="1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785289" w:rsidRPr="00DC474B" w:rsidRDefault="00785289" w:rsidP="00DC474B">
      <w:pPr>
        <w:numPr>
          <w:ilvl w:val="0"/>
          <w:numId w:val="1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Представленная программа «Легоконструирование» разработана в соответствии с ФГОС и реализует интеграцию образовательных областей. Программа рассчитана на 4 года обучения. Работа по LEGO-конструированию проводится в рамках дополнительного образования.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Тематика дополнительного образования по LEGO-конструированию рассчитана на период с сентября по май. Периодичность занятий: 1 раз в неделю, 35 занятий в год. 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Данная программа актуальна тем, что раскрывает для младщего 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LEGO–конструирование объединяет в себе элементы игры с экспериментированием, </w:t>
      </w:r>
      <w:proofErr w:type="gramStart"/>
      <w:r w:rsidRPr="00DC474B">
        <w:rPr>
          <w:rFonts w:ascii="Times New Roman" w:eastAsia="Times New Roman" w:hAnsi="Times New Roman" w:cs="Times New Roman"/>
          <w:sz w:val="24"/>
          <w:szCs w:val="24"/>
        </w:rPr>
        <w:t>а следовательно</w:t>
      </w:r>
      <w:proofErr w:type="gramEnd"/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, активизирует мыслительно-речевую деятельность учащихся, развивает конструкторские способности и техническое 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lastRenderedPageBreak/>
        <w:t>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учащихся, а это – одна из составляющих успешности их дальнейшего обучения в школе.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в том, что позволяет учащимся 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построения программы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На занятиях сформирована структура деятельности, создающая условия для развития конструкторских способностей учащихся,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: создание благоприятных условий для развития у учащихся первоначальных конструкторских умений на основе LEGO– конструирования.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 На занятиях по LEGO-конструированию ставится ряд обучающих, развивающих и воспитательных задач: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развивать у учащихся интерес к моделированию и конструированию, стимулировать детское техническое творчество;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обучать конструированию по образцу, чертежу, заданной схеме, по замыслу;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формировать учебную деятельность: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 рук, общее речевое развитие и умственные способности.</w:t>
      </w: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left="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педагогического процесса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Занятия, на которых «шум» – это норма, «разговоры» – это не болтовня, «движение» – это необходимость. Но LEGO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учатся жить в обществе, социализируются в нем.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Для обучения детей LEGO-конструированию использую разнообразные </w:t>
      </w: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2"/>
        <w:gridCol w:w="7293"/>
      </w:tblGrid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Приёмы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на занятиях готовых п</w:t>
            </w:r>
            <w:r w:rsidRPr="00DC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справа.Совместная деятельность педагога и ребёнка.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 задач с помощью педагога.</w:t>
            </w:r>
          </w:p>
        </w:tc>
      </w:tr>
    </w:tbl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 начале совместной деятельности с детьми включаются серии свободных игр с использованием LEGO-конструктора, чтобы удовлетворить желание ребенка потрогать, пощупать эти детали и просто поиграть с ними. 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 ее с конкретным образцом постройки.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высказывает свое отношение к проделанной работе, рассказывает о ходе выполнения задания, о назначении конструкции.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785289" w:rsidRPr="00DC474B" w:rsidRDefault="00785289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непосредственной образовательной деятельности (НОД)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часть занятия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 – это упражнение на развитие логического мышления (длительность – 10 минут).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Цель первой части – развитие элементов логического мышления.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классификации.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Активизация памяти и внимания.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Ознакомление с множествами и принципами симметрии.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Развитие комбинаторных способностей.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Закрепление навыков ориентирования в пространстве.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часть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 – собственно конструирование.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Цель второй части – развитие способностей к наглядному моделированию.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Обучение планированию процесса создания собственной модели и совместного проекта.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Развитие речи и коммуникативных способностей.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Третья часть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 – обыгрывание построек, выставка работ.</w:t>
      </w:r>
    </w:p>
    <w:p w:rsidR="00785289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 реализации программы: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курса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Личностными результатами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«Легоконструирование» является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следующих умений:</w:t>
      </w:r>
    </w:p>
    <w:p w:rsidR="00A8418C" w:rsidRPr="000619FC" w:rsidRDefault="00A8418C" w:rsidP="00A841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A8418C" w:rsidRPr="000619FC" w:rsidRDefault="00A8418C" w:rsidP="00A841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A8418C" w:rsidRPr="000619FC" w:rsidRDefault="00A8418C" w:rsidP="00A841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 творчески реализовывать собственные замыслы</w:t>
      </w:r>
      <w:r w:rsidRPr="00061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18C" w:rsidRDefault="00A8418C" w:rsidP="00A8418C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A8418C" w:rsidRPr="00A8418C" w:rsidRDefault="00A8418C" w:rsidP="00A8418C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Метапредметными результатами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«Легоконструирование» является формирование следующих универсальных учебных действий (УУД):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 УУД:</w:t>
      </w:r>
    </w:p>
    <w:p w:rsidR="00A8418C" w:rsidRPr="000619FC" w:rsidRDefault="00A8418C" w:rsidP="00A841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определять, различать и называть детали конструктора,</w:t>
      </w:r>
    </w:p>
    <w:p w:rsidR="00A8418C" w:rsidRPr="000619FC" w:rsidRDefault="00A8418C" w:rsidP="00A841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A8418C" w:rsidRPr="000619FC" w:rsidRDefault="00A8418C" w:rsidP="00A841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 отличать новое от уже известного.</w:t>
      </w:r>
    </w:p>
    <w:p w:rsidR="00A8418C" w:rsidRPr="000619FC" w:rsidRDefault="00A8418C" w:rsidP="00A841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 УУД:</w:t>
      </w:r>
    </w:p>
    <w:p w:rsidR="00A8418C" w:rsidRPr="00A23B3E" w:rsidRDefault="00A8418C" w:rsidP="00A8418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h.gjdgxs"/>
      <w:bookmarkEnd w:id="1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по предложенным инструкциям</w:t>
      </w:r>
    </w:p>
    <w:p w:rsidR="00A8418C" w:rsidRPr="000619FC" w:rsidRDefault="00A8418C" w:rsidP="00A8418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создавать инструкции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18C" w:rsidRPr="000619FC" w:rsidRDefault="00A8418C" w:rsidP="00A8418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8418C" w:rsidRPr="000619FC" w:rsidRDefault="00A8418C" w:rsidP="00A8418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формулировать цель деятельности на занятии с помощью учителя;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Коммуникативные УУД:</w:t>
      </w:r>
    </w:p>
    <w:p w:rsidR="00A8418C" w:rsidRPr="000619FC" w:rsidRDefault="00A8418C" w:rsidP="00A8418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паре и в коллективе; уметь рассказывать о постройке.</w:t>
      </w:r>
    </w:p>
    <w:p w:rsidR="00A8418C" w:rsidRPr="000619FC" w:rsidRDefault="00A8418C" w:rsidP="00A8418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над проектом в команде, эффективно распределять обязанности.</w:t>
      </w:r>
    </w:p>
    <w:p w:rsidR="00A8418C" w:rsidRPr="00DC474B" w:rsidRDefault="00A8418C" w:rsidP="00A8418C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Предметными результатами 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«Легоконструирование» является формирование 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о деталях LEGO-конструктора и способах их соединений;</w:t>
      </w:r>
    </w:p>
    <w:p w:rsidR="00A8418C" w:rsidRPr="00DC474B" w:rsidRDefault="00A8418C" w:rsidP="00A8418C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об устойчивости моделей в зависимости от ее формы и распределения веса;</w:t>
      </w:r>
    </w:p>
    <w:p w:rsidR="00A8418C" w:rsidRPr="00DC474B" w:rsidRDefault="00A8418C" w:rsidP="00A8418C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зависимости прочности конструкции от способа соединения ее отдельных элементов;</w:t>
      </w:r>
    </w:p>
    <w:p w:rsidR="00A8418C" w:rsidRPr="00A8418C" w:rsidRDefault="00A8418C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связи между формой конструкции и ее функциями.</w:t>
      </w:r>
    </w:p>
    <w:p w:rsidR="00785289" w:rsidRPr="00DC474B" w:rsidRDefault="00785289" w:rsidP="00DC474B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785289" w:rsidRPr="00DC474B" w:rsidRDefault="00785289" w:rsidP="00DC474B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785289" w:rsidRPr="00DC474B" w:rsidRDefault="00785289" w:rsidP="00DC474B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будут иметь представления:</w:t>
      </w:r>
    </w:p>
    <w:p w:rsidR="00785289" w:rsidRPr="00DC474B" w:rsidRDefault="00785289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деталях LEGO-конструктора и способах их соединений;</w:t>
      </w:r>
    </w:p>
    <w:p w:rsidR="00785289" w:rsidRPr="00DC474B" w:rsidRDefault="00785289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об устойчивости моделей в зависимости от ее формы и распределения веса;</w:t>
      </w:r>
    </w:p>
    <w:p w:rsidR="00785289" w:rsidRPr="00DC474B" w:rsidRDefault="00785289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зависимости прочности конструкции от способа соединения ее отдельных элементов;</w:t>
      </w:r>
    </w:p>
    <w:p w:rsidR="00785289" w:rsidRPr="00DC474B" w:rsidRDefault="00785289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связи между формой конструкции и ее функциями.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результатов</w:t>
      </w:r>
    </w:p>
    <w:p w:rsidR="00785289" w:rsidRPr="00DC474B" w:rsidRDefault="00785289" w:rsidP="00DC474B">
      <w:pPr>
        <w:numPr>
          <w:ilvl w:val="0"/>
          <w:numId w:val="7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Открытые занятия для педагогов и родителей;</w:t>
      </w:r>
    </w:p>
    <w:p w:rsidR="00785289" w:rsidRPr="00DC474B" w:rsidRDefault="00785289" w:rsidP="00DC474B">
      <w:pPr>
        <w:numPr>
          <w:ilvl w:val="0"/>
          <w:numId w:val="7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Выставки по LEGO-конструированию;</w:t>
      </w: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Pr="00A8418C" w:rsidRDefault="00A8418C" w:rsidP="00A841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8418C">
        <w:rPr>
          <w:rFonts w:ascii="Times New Roman" w:hAnsi="Times New Roman"/>
          <w:b/>
          <w:sz w:val="24"/>
          <w:szCs w:val="24"/>
        </w:rPr>
        <w:t>Учебно-тематический план 1-ый  год обучения</w:t>
      </w:r>
    </w:p>
    <w:tbl>
      <w:tblPr>
        <w:tblStyle w:val="a4"/>
        <w:tblpPr w:leftFromText="180" w:rightFromText="180" w:vertAnchor="text" w:horzAnchor="margin" w:tblpXSpec="center" w:tblpY="392"/>
        <w:tblW w:w="10064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275"/>
      </w:tblGrid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8418C" w:rsidRPr="00AA0462" w:rsidTr="00A8418C">
        <w:trPr>
          <w:trHeight w:val="644"/>
        </w:trPr>
        <w:tc>
          <w:tcPr>
            <w:tcW w:w="567" w:type="dxa"/>
          </w:tcPr>
          <w:p w:rsidR="00A8418C" w:rsidRPr="002B08C7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AA046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 конструктор», знакомство с деталями, способом крепления, строительство по замыслу</w:t>
            </w:r>
            <w:r>
              <w:rPr>
                <w:rFonts w:ascii="Times New Roman" w:hAnsi="Times New Roman"/>
                <w:sz w:val="24"/>
                <w:szCs w:val="24"/>
              </w:rPr>
              <w:t>.техника безопасности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«Постройка ограды (вольер) для животных»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«Строим зоопарк»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«Чего не стало»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«Жираф и слон»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«Дети»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«Отгадай»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rPr>
          <w:trHeight w:val="273"/>
        </w:trPr>
        <w:tc>
          <w:tcPr>
            <w:tcW w:w="567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rPr>
          <w:trHeight w:val="674"/>
        </w:trPr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«Светофор»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«Самолет»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«продолжи ряд»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«Плывут корабли»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«Беседка»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«Чья команда быстрее построит»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rPr>
          <w:trHeight w:val="364"/>
        </w:trPr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rPr>
          <w:trHeight w:val="364"/>
        </w:trPr>
        <w:tc>
          <w:tcPr>
            <w:tcW w:w="10064" w:type="dxa"/>
            <w:gridSpan w:val="3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«Ракета и космонавт» 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Узор. Игры на лог.мышление 2 ч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222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 азбука 2 ч.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для Золушки» 1 ч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Сказочный городок 1 ч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логическое мышление. Игра «Продолжи ряд»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логическое мышление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расположение»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Игра «Лабиринт» 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«Разноцветный флаг»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Башня «Дружбы»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моста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Default="003A3731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A8418C" w:rsidRPr="00D5266A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6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Симметричность LEGO моделей. Моделирование бабочки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Default="003A3731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A8418C" w:rsidRPr="00AA0462" w:rsidRDefault="003A3731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Default="003A3731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A8418C" w:rsidRPr="00AA0462" w:rsidRDefault="003A3731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 «Ярмарка моделей»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567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18C" w:rsidRPr="00AA0462" w:rsidTr="00A8418C">
        <w:tc>
          <w:tcPr>
            <w:tcW w:w="8789" w:type="dxa"/>
            <w:gridSpan w:val="2"/>
          </w:tcPr>
          <w:p w:rsidR="00A8418C" w:rsidRPr="002B08C7" w:rsidRDefault="00A8418C" w:rsidP="00A841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B08C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3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Pr="00A8418C" w:rsidRDefault="00A8418C" w:rsidP="00A841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 2-о</w:t>
      </w:r>
      <w:r w:rsidRPr="00A8418C">
        <w:rPr>
          <w:rFonts w:ascii="Times New Roman" w:hAnsi="Times New Roman"/>
          <w:b/>
          <w:sz w:val="24"/>
          <w:szCs w:val="24"/>
        </w:rPr>
        <w:t>й  год обучения</w:t>
      </w:r>
    </w:p>
    <w:tbl>
      <w:tblPr>
        <w:tblpPr w:leftFromText="180" w:rightFromText="180" w:horzAnchor="margin" w:tblpXSpec="center" w:tblpY="770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106"/>
        <w:gridCol w:w="1224"/>
      </w:tblGrid>
      <w:tr w:rsidR="00A8418C" w:rsidRPr="004E5AC7" w:rsidTr="00A8418C">
        <w:trPr>
          <w:trHeight w:val="10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8418C" w:rsidRPr="004E5AC7" w:rsidTr="00A8418C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 xml:space="preserve">Знакомство с конструктором. Узоры.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3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Жизнь города.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Жизнь  села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Наш двор.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Наша школа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Наша улица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E5AC7">
              <w:rPr>
                <w:rFonts w:ascii="Times New Roman" w:hAnsi="Times New Roman"/>
                <w:sz w:val="24"/>
                <w:szCs w:val="24"/>
              </w:rPr>
              <w:t>ород будущего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 xml:space="preserve">Какой бывает транспорт.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Сказочный замок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По дорогам сказок.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По дорогам сказок.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Готовимся к Новому году. Новогодние игрушки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Полеты в космос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67FB1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67FB1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B1">
              <w:rPr>
                <w:rFonts w:ascii="Times New Roman" w:hAnsi="Times New Roman"/>
                <w:sz w:val="24"/>
                <w:szCs w:val="24"/>
              </w:rPr>
              <w:t xml:space="preserve">Корабли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67FB1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67FB1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67FB1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FB1">
              <w:rPr>
                <w:rFonts w:ascii="Times New Roman" w:hAnsi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67FB1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F71E83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E5AC7">
              <w:rPr>
                <w:rFonts w:ascii="Times New Roman" w:hAnsi="Times New Roman"/>
                <w:sz w:val="24"/>
                <w:szCs w:val="24"/>
              </w:rPr>
              <w:t>ород будущего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CE4138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F71E83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логического мышления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18C" w:rsidRPr="004E5AC7" w:rsidTr="00A8418C">
        <w:trPr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67FB1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A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LEGO- </w:t>
            </w:r>
            <w:proofErr w:type="spellStart"/>
            <w:r w:rsidRPr="004E5AC7">
              <w:rPr>
                <w:rFonts w:ascii="Times New Roman" w:hAnsi="Times New Roman"/>
                <w:sz w:val="24"/>
                <w:szCs w:val="24"/>
                <w:lang w:val="en-US"/>
              </w:rPr>
              <w:t>театр</w:t>
            </w:r>
            <w:proofErr w:type="spellEnd"/>
            <w:r w:rsidRPr="004E5AC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18C" w:rsidRPr="004E5AC7" w:rsidTr="00A8418C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67FB1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«Выложи вторую половину узора, постройки»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67FB1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«Змейка»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AA0462" w:rsidRDefault="00A8418C" w:rsidP="00A8418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«Запомни расположение»</w:t>
            </w:r>
          </w:p>
          <w:p w:rsidR="00A8418C" w:rsidRPr="00467FB1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67FB1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по схеме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67FB1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Игра «Чья команда быстрее построит»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1319C3" w:rsidRDefault="00BA2A3E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занятие. Выставка моделей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4E5AC7" w:rsidTr="00A8418C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1319C3" w:rsidRDefault="00A8418C" w:rsidP="00A8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18C" w:rsidRPr="004E5AC7" w:rsidTr="00A8418C">
        <w:trPr>
          <w:trHeight w:val="286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1319C3" w:rsidRDefault="00A8418C" w:rsidP="00A841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C" w:rsidRPr="004E5AC7" w:rsidRDefault="00A8418C" w:rsidP="00A8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2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8418C" w:rsidRDefault="00A8418C" w:rsidP="00A841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 3-ий</w:t>
      </w:r>
      <w:r w:rsidRPr="00A8418C">
        <w:rPr>
          <w:rFonts w:ascii="Times New Roman" w:hAnsi="Times New Roman"/>
          <w:b/>
          <w:sz w:val="24"/>
          <w:szCs w:val="24"/>
        </w:rPr>
        <w:t xml:space="preserve">  год обучения</w:t>
      </w:r>
    </w:p>
    <w:tbl>
      <w:tblPr>
        <w:tblStyle w:val="a4"/>
        <w:tblW w:w="10206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851"/>
        <w:gridCol w:w="8079"/>
        <w:gridCol w:w="1276"/>
      </w:tblGrid>
      <w:tr w:rsidR="00A8418C" w:rsidRPr="00AA0462" w:rsidTr="00A8418C">
        <w:tc>
          <w:tcPr>
            <w:tcW w:w="851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A8418C" w:rsidRPr="008B36A6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Закрепление названий  </w:t>
            </w:r>
            <w:r w:rsidRPr="00AA046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–деталей,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пособы крепления, строительство по замыслу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«Игра «Собери модель»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расположение»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строительство по образцу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«Зоопарк»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«Продолжи ряд»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«придумай сам»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поселок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«Выложи вторую половину узора, постройки»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развитие лог.мышления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«Пернатые друзья» </w:t>
            </w:r>
          </w:p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«Разложи детали по местам»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будущего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«Угадайка» , «Запомни  и повтори»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Коллеткитвная игра «Вертолина»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«Спина к спине», «Совместное построение моделей»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«Змейка», «Запомни и повтори»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Мои любимые сказки»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rPr>
          <w:trHeight w:val="392"/>
        </w:trPr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«Новый год»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«Снегурочка»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 Игра «Что лишнее?»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rPr>
          <w:trHeight w:val="375"/>
        </w:trPr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«Транспорт специального назначения»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  <w:r>
              <w:rPr>
                <w:rFonts w:ascii="Times New Roman" w:hAnsi="Times New Roman"/>
                <w:sz w:val="24"/>
                <w:szCs w:val="24"/>
              </w:rPr>
              <w:t>, «Змейка»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«Машины будущего»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«Разложи детали по местам»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«Новый год»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«Аквариум» </w:t>
            </w:r>
          </w:p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«Таинственный мешочек»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«Космическое путешествие» </w:t>
            </w:r>
          </w:p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«Лабиринт»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A8418C" w:rsidRPr="00AA0462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 Игра «Запомни расположение»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rPr>
          <w:trHeight w:val="371"/>
        </w:trPr>
        <w:tc>
          <w:tcPr>
            <w:tcW w:w="851" w:type="dxa"/>
          </w:tcPr>
          <w:p w:rsidR="00A8418C" w:rsidRPr="008B36A6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A8418C" w:rsidRPr="00AA0462" w:rsidRDefault="00BA2A3E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«Чья команда быстрее»</w:t>
            </w: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Pr="008B36A6" w:rsidRDefault="00A8418C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A2A3E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8079" w:type="dxa"/>
          </w:tcPr>
          <w:p w:rsidR="00A8418C" w:rsidRPr="00AA0462" w:rsidRDefault="00BA2A3E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276" w:type="dxa"/>
          </w:tcPr>
          <w:p w:rsidR="00A8418C" w:rsidRPr="00AA0462" w:rsidRDefault="00BA2A3E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A8418C" w:rsidRPr="00AA0462" w:rsidRDefault="00BA2A3E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моделей по интсрукции</w:t>
            </w:r>
          </w:p>
        </w:tc>
        <w:tc>
          <w:tcPr>
            <w:tcW w:w="1276" w:type="dxa"/>
          </w:tcPr>
          <w:p w:rsidR="00A8418C" w:rsidRPr="00AA0462" w:rsidRDefault="00BA2A3E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A8418C" w:rsidRPr="00AA0462" w:rsidRDefault="00BA2A3E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«Мастера»</w:t>
            </w:r>
          </w:p>
        </w:tc>
        <w:tc>
          <w:tcPr>
            <w:tcW w:w="1276" w:type="dxa"/>
          </w:tcPr>
          <w:p w:rsidR="00A8418C" w:rsidRPr="00AA0462" w:rsidRDefault="00BA2A3E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18C" w:rsidRPr="00AA0462" w:rsidTr="00A8418C">
        <w:tc>
          <w:tcPr>
            <w:tcW w:w="851" w:type="dxa"/>
          </w:tcPr>
          <w:p w:rsidR="00A8418C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18C" w:rsidRPr="00AA0462" w:rsidRDefault="00A8418C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18C" w:rsidRPr="00AA0462" w:rsidTr="00A8418C">
        <w:tc>
          <w:tcPr>
            <w:tcW w:w="8930" w:type="dxa"/>
            <w:gridSpan w:val="2"/>
          </w:tcPr>
          <w:p w:rsidR="00A8418C" w:rsidRPr="00C17BB0" w:rsidRDefault="00A8418C" w:rsidP="00A841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7BB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8418C" w:rsidRPr="00AA0462" w:rsidRDefault="00BA2A3E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8418C" w:rsidRPr="00A8418C" w:rsidRDefault="00A8418C" w:rsidP="00A8418C">
      <w:pPr>
        <w:rPr>
          <w:rFonts w:ascii="Times New Roman" w:hAnsi="Times New Roman"/>
          <w:b/>
          <w:sz w:val="24"/>
          <w:szCs w:val="24"/>
        </w:rPr>
      </w:pPr>
    </w:p>
    <w:p w:rsidR="00A8418C" w:rsidRDefault="00A8418C" w:rsidP="00A8418C"/>
    <w:p w:rsidR="00A8418C" w:rsidRDefault="00A8418C" w:rsidP="00A8418C"/>
    <w:p w:rsidR="00A8418C" w:rsidRDefault="00A8418C" w:rsidP="00A8418C"/>
    <w:tbl>
      <w:tblPr>
        <w:tblStyle w:val="a4"/>
        <w:tblpPr w:leftFromText="180" w:rightFromText="180" w:vertAnchor="page" w:horzAnchor="margin" w:tblpXSpec="center" w:tblpY="1826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Style w:val="FontStyle33"/>
                <w:sz w:val="24"/>
                <w:szCs w:val="24"/>
              </w:rPr>
            </w:pPr>
            <w:r w:rsidRPr="00926B10">
              <w:rPr>
                <w:rStyle w:val="FontStyle33"/>
                <w:sz w:val="24"/>
                <w:szCs w:val="24"/>
              </w:rPr>
              <w:t>Вводное занятие. Правила работ</w:t>
            </w:r>
            <w:r>
              <w:rPr>
                <w:rStyle w:val="FontStyle33"/>
                <w:sz w:val="24"/>
                <w:szCs w:val="24"/>
              </w:rPr>
              <w:t>ы на уроках Лего-конструирование</w:t>
            </w:r>
            <w:r w:rsidRPr="00926B10">
              <w:rPr>
                <w:rStyle w:val="FontStyle33"/>
                <w:sz w:val="24"/>
                <w:szCs w:val="24"/>
              </w:rPr>
              <w:t>.</w:t>
            </w:r>
          </w:p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Style w:val="FontStyle33"/>
                <w:sz w:val="24"/>
                <w:szCs w:val="24"/>
              </w:rPr>
              <w:t>\техника безопасности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Style w:val="FontStyle33"/>
                <w:sz w:val="24"/>
                <w:szCs w:val="24"/>
              </w:rPr>
              <w:t>Геометрические узоры.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Style w:val="FontStyle33"/>
                <w:sz w:val="24"/>
                <w:szCs w:val="24"/>
              </w:rPr>
              <w:t>Создаем свою инструкцию по сборке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Style w:val="FontStyle33"/>
                <w:sz w:val="24"/>
                <w:szCs w:val="24"/>
              </w:rPr>
              <w:t>Лабиринт.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Любимые сказочные герои.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b/>
                <w:sz w:val="24"/>
                <w:szCs w:val="24"/>
              </w:rPr>
              <w:t>Мозаика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Село в котором я живу 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LEGO моделей.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зданий.</w:t>
            </w: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Моделирование транспорта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Игра «Чья команда быстрей соберет модель»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Игры на развитие логического мышления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Игра «Продолжи 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онструирование по замыслу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ивная игра «Вертолина»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Создаем свою инструкцию по сборке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Игры на логическое мышление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Коллективная игра «Вертолина»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Конструирование по инструкции, схеме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Игра «Мастера»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Игра на логическое мышление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Проект «Построение фигур»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Защита моделей</w:t>
            </w:r>
          </w:p>
        </w:tc>
        <w:tc>
          <w:tcPr>
            <w:tcW w:w="1241" w:type="dxa"/>
          </w:tcPr>
          <w:p w:rsidR="00A8418C" w:rsidRPr="00926B10" w:rsidRDefault="00A8418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c>
          <w:tcPr>
            <w:tcW w:w="817" w:type="dxa"/>
          </w:tcPr>
          <w:p w:rsidR="00A8418C" w:rsidRPr="00926B10" w:rsidRDefault="00A524B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A8418C" w:rsidRPr="00926B10" w:rsidRDefault="00A8418C" w:rsidP="00A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41" w:type="dxa"/>
          </w:tcPr>
          <w:p w:rsidR="00A8418C" w:rsidRPr="00926B10" w:rsidRDefault="00A524B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8C" w:rsidRPr="00926B10" w:rsidTr="00A8418C">
        <w:trPr>
          <w:trHeight w:val="80"/>
        </w:trPr>
        <w:tc>
          <w:tcPr>
            <w:tcW w:w="8330" w:type="dxa"/>
            <w:gridSpan w:val="2"/>
          </w:tcPr>
          <w:p w:rsidR="00A8418C" w:rsidRPr="00926B10" w:rsidRDefault="00A8418C" w:rsidP="00A841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A8418C" w:rsidRPr="00926B10" w:rsidRDefault="00A524BC" w:rsidP="00A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8418C" w:rsidRDefault="00A8418C" w:rsidP="00A841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4-ий</w:t>
      </w:r>
      <w:r w:rsidRPr="00A8418C">
        <w:rPr>
          <w:rFonts w:ascii="Times New Roman" w:hAnsi="Times New Roman"/>
          <w:b/>
          <w:sz w:val="24"/>
          <w:szCs w:val="24"/>
        </w:rPr>
        <w:t xml:space="preserve">  год обучения</w:t>
      </w:r>
    </w:p>
    <w:p w:rsidR="00A8418C" w:rsidRPr="00A8418C" w:rsidRDefault="00A8418C" w:rsidP="00A8418C">
      <w:pPr>
        <w:rPr>
          <w:rFonts w:ascii="Times New Roman" w:hAnsi="Times New Roman"/>
          <w:b/>
          <w:sz w:val="24"/>
          <w:szCs w:val="24"/>
        </w:rPr>
      </w:pPr>
    </w:p>
    <w:p w:rsidR="00A8418C" w:rsidRDefault="00A8418C" w:rsidP="00A8418C"/>
    <w:p w:rsidR="00E61D92" w:rsidRPr="00DC474B" w:rsidRDefault="00E61D92" w:rsidP="00DC4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1D92" w:rsidRPr="00DC474B" w:rsidSect="0031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059F0"/>
    <w:multiLevelType w:val="multilevel"/>
    <w:tmpl w:val="1C3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705BC"/>
    <w:multiLevelType w:val="multilevel"/>
    <w:tmpl w:val="7C0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5104E"/>
    <w:multiLevelType w:val="multilevel"/>
    <w:tmpl w:val="7CF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A370C"/>
    <w:multiLevelType w:val="multilevel"/>
    <w:tmpl w:val="72EA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E18C8"/>
    <w:multiLevelType w:val="multilevel"/>
    <w:tmpl w:val="AAC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C359D"/>
    <w:multiLevelType w:val="multilevel"/>
    <w:tmpl w:val="FC4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D784E"/>
    <w:multiLevelType w:val="multilevel"/>
    <w:tmpl w:val="1BF4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A6850"/>
    <w:multiLevelType w:val="multilevel"/>
    <w:tmpl w:val="406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71624"/>
    <w:multiLevelType w:val="multilevel"/>
    <w:tmpl w:val="479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31596"/>
    <w:multiLevelType w:val="multilevel"/>
    <w:tmpl w:val="8E4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302A4"/>
    <w:multiLevelType w:val="multilevel"/>
    <w:tmpl w:val="19F8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289"/>
    <w:rsid w:val="001349A0"/>
    <w:rsid w:val="002E7C78"/>
    <w:rsid w:val="002E7D58"/>
    <w:rsid w:val="00311753"/>
    <w:rsid w:val="003A3069"/>
    <w:rsid w:val="003A3731"/>
    <w:rsid w:val="004A2C66"/>
    <w:rsid w:val="005F771E"/>
    <w:rsid w:val="00616262"/>
    <w:rsid w:val="00683428"/>
    <w:rsid w:val="006C06D2"/>
    <w:rsid w:val="00785289"/>
    <w:rsid w:val="00820FEF"/>
    <w:rsid w:val="009A4236"/>
    <w:rsid w:val="00A524BC"/>
    <w:rsid w:val="00A8418C"/>
    <w:rsid w:val="00B422B6"/>
    <w:rsid w:val="00B60457"/>
    <w:rsid w:val="00BA2A3E"/>
    <w:rsid w:val="00BD31D0"/>
    <w:rsid w:val="00CB3B40"/>
    <w:rsid w:val="00DC474B"/>
    <w:rsid w:val="00E3611D"/>
    <w:rsid w:val="00E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57F4B-8D50-4467-B975-05B98AE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41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8418C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A8418C"/>
    <w:rPr>
      <w:rFonts w:ascii="Times New Roman" w:hAnsi="Times New Roman" w:cs="Times New Roman" w:hint="default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5F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7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16</cp:revision>
  <cp:lastPrinted>2019-11-11T04:41:00Z</cp:lastPrinted>
  <dcterms:created xsi:type="dcterms:W3CDTF">2016-02-08T13:43:00Z</dcterms:created>
  <dcterms:modified xsi:type="dcterms:W3CDTF">2021-04-06T03:25:00Z</dcterms:modified>
</cp:coreProperties>
</file>